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10D5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7FBB96B7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A87280">
        <w:rPr>
          <w:rFonts w:ascii="Calibri" w:hAnsi="Calibri" w:cs="Calibri"/>
          <w:b/>
          <w:lang w:eastAsia="pl-PL"/>
        </w:rPr>
        <w:t xml:space="preserve"> –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8B150B">
        <w:rPr>
          <w:rFonts w:ascii="Calibri" w:hAnsi="Calibri" w:cs="Calibri"/>
          <w:b/>
          <w:lang w:eastAsia="pl-PL"/>
        </w:rPr>
        <w:t>2</w:t>
      </w:r>
      <w:r w:rsidR="00A87280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A87280">
        <w:rPr>
          <w:rFonts w:ascii="Calibri" w:hAnsi="Calibri" w:cs="Calibri"/>
          <w:b/>
          <w:lang w:eastAsia="pl-PL"/>
        </w:rPr>
        <w:t>08</w:t>
      </w:r>
      <w:r w:rsidRPr="00A54092">
        <w:rPr>
          <w:rFonts w:ascii="Calibri" w:hAnsi="Calibri" w:cs="Calibri"/>
          <w:b/>
          <w:lang w:eastAsia="pl-PL"/>
        </w:rPr>
        <w:t>.02.0</w:t>
      </w:r>
      <w:r w:rsidR="00A87280">
        <w:rPr>
          <w:rFonts w:ascii="Calibri" w:hAnsi="Calibri" w:cs="Calibri"/>
          <w:b/>
          <w:lang w:eastAsia="pl-PL"/>
        </w:rPr>
        <w:t>1</w:t>
      </w:r>
      <w:r w:rsidRPr="00A54092">
        <w:rPr>
          <w:rFonts w:ascii="Calibri" w:hAnsi="Calibri" w:cs="Calibri"/>
          <w:b/>
          <w:lang w:eastAsia="pl-PL"/>
        </w:rPr>
        <w:t>/201</w:t>
      </w:r>
      <w:bookmarkEnd w:id="0"/>
      <w:r w:rsidR="00A87280">
        <w:rPr>
          <w:rFonts w:ascii="Calibri" w:hAnsi="Calibri" w:cs="Calibri"/>
          <w:b/>
          <w:lang w:eastAsia="pl-PL"/>
        </w:rPr>
        <w:t>9</w:t>
      </w:r>
    </w:p>
    <w:p w14:paraId="5A91D46E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278F53CF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408EE97E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45A0509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3240146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5ACC8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3965BB4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0ECE50E9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C02C460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5BE4" wp14:editId="7BD63A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D708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5B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14:paraId="65A1D708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31346686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24DFFB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558E66D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E8CCB98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A6B8AEA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ABD273A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1596850F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4A7B51A3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35AC" wp14:editId="31C4EA77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38875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35AC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14:paraId="3A538875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77F7B51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74EB8CF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B8B0C57" w14:textId="77777777" w:rsidR="009477F8" w:rsidRDefault="009477F8" w:rsidP="009477F8">
      <w:pPr>
        <w:autoSpaceDE w:val="0"/>
        <w:autoSpaceDN w:val="0"/>
        <w:adjustRightInd w:val="0"/>
      </w:pPr>
    </w:p>
    <w:p w14:paraId="706512C9" w14:textId="77777777" w:rsidR="00845319" w:rsidRDefault="00845319" w:rsidP="009477F8">
      <w:pPr>
        <w:autoSpaceDE w:val="0"/>
        <w:autoSpaceDN w:val="0"/>
        <w:adjustRightInd w:val="0"/>
      </w:pPr>
    </w:p>
    <w:p w14:paraId="708E9729" w14:textId="77777777" w:rsidR="00A87280" w:rsidRDefault="00A87280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4A00B3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098FCC" w14:textId="24E16A03"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>Część I: Księgowość (ogólne zasady rachunkowości, prowadzenie PKPiR, prowadzenie ksiąg rachunkowych, inwentaryzacja, sprawozdania) – 1</w:t>
      </w:r>
      <w:r w:rsidR="00475563">
        <w:rPr>
          <w:rFonts w:asciiTheme="minorHAnsi" w:hAnsiTheme="minorHAnsi" w:cstheme="minorHAnsi"/>
          <w:b/>
        </w:rPr>
        <w:t>40</w:t>
      </w:r>
      <w:r w:rsidRPr="00C77271">
        <w:rPr>
          <w:rFonts w:asciiTheme="minorHAnsi" w:hAnsiTheme="minorHAnsi" w:cstheme="minorHAnsi"/>
          <w:b/>
        </w:rPr>
        <w:t xml:space="preserve"> godzin</w:t>
      </w:r>
    </w:p>
    <w:p w14:paraId="64DE447F" w14:textId="77777777"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14:paraId="3BBB7D43" w14:textId="77777777" w:rsidTr="007B4A98">
        <w:tc>
          <w:tcPr>
            <w:tcW w:w="6799" w:type="dxa"/>
          </w:tcPr>
          <w:p w14:paraId="3DF6AF9A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14:paraId="2360626E" w14:textId="77777777" w:rsidTr="007B4A98">
        <w:tc>
          <w:tcPr>
            <w:tcW w:w="6799" w:type="dxa"/>
          </w:tcPr>
          <w:p w14:paraId="22C156C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E2A9ED4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741C0DFE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351C78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14:paraId="43ACEE74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449F79" w14:textId="77777777"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FA6BBCC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A7F6EF4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5D06B6C" w14:textId="1AAEE34F"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II: Naliczanie wynagrodzeń z obsługą Programu Płatnik i modułem obsługi Programu Symfonia Kadry i Płace – </w:t>
      </w:r>
      <w:r w:rsidR="00C060D8">
        <w:rPr>
          <w:rFonts w:asciiTheme="minorHAnsi" w:hAnsiTheme="minorHAnsi" w:cstheme="minorHAnsi"/>
          <w:b/>
          <w:sz w:val="22"/>
          <w:szCs w:val="22"/>
        </w:rPr>
        <w:t>56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77B5CD79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3985F3AF" w14:textId="77777777" w:rsidTr="002C54EE">
        <w:tc>
          <w:tcPr>
            <w:tcW w:w="6799" w:type="dxa"/>
          </w:tcPr>
          <w:p w14:paraId="1498807D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14A38B3F" w14:textId="77777777" w:rsidTr="002C54EE">
        <w:tc>
          <w:tcPr>
            <w:tcW w:w="6799" w:type="dxa"/>
          </w:tcPr>
          <w:p w14:paraId="62E243D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22D1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74994B02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F82A3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6121B62B" w14:textId="77777777"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5677FF" w14:textId="17E7E985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III: Prawo pracy wraz z dokumentacją kadrową – </w:t>
      </w:r>
      <w:r w:rsidR="00C060D8">
        <w:rPr>
          <w:rFonts w:asciiTheme="minorHAnsi" w:hAnsiTheme="minorHAnsi" w:cstheme="minorHAnsi"/>
          <w:b/>
          <w:sz w:val="22"/>
          <w:szCs w:val="22"/>
        </w:rPr>
        <w:t>35</w:t>
      </w:r>
      <w:bookmarkStart w:id="3" w:name="_GoBack"/>
      <w:bookmarkEnd w:id="3"/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41464C73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4758423E" w14:textId="77777777" w:rsidTr="002C54EE">
        <w:tc>
          <w:tcPr>
            <w:tcW w:w="6799" w:type="dxa"/>
          </w:tcPr>
          <w:p w14:paraId="40EFB750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7CCACC69" w14:textId="77777777" w:rsidTr="002C54EE">
        <w:tc>
          <w:tcPr>
            <w:tcW w:w="6799" w:type="dxa"/>
          </w:tcPr>
          <w:p w14:paraId="1FF2179F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0F319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5EFAD2B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3492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0B10D787" w14:textId="77777777"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029016E" w14:textId="77777777" w:rsidR="007B4A98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872A2">
        <w:rPr>
          <w:rFonts w:asciiTheme="minorHAnsi" w:hAnsiTheme="minorHAnsi" w:cstheme="minorHAnsi"/>
          <w:sz w:val="22"/>
          <w:szCs w:val="22"/>
        </w:rPr>
        <w:t>•</w:t>
      </w:r>
      <w:r w:rsidRPr="007872A2">
        <w:rPr>
          <w:rFonts w:asciiTheme="minorHAnsi" w:hAnsiTheme="minorHAnsi" w:cstheme="minorHAnsi"/>
          <w:sz w:val="22"/>
          <w:szCs w:val="22"/>
        </w:rPr>
        <w:tab/>
      </w:r>
      <w:r w:rsidRPr="007872A2">
        <w:rPr>
          <w:rFonts w:asciiTheme="minorHAnsi" w:hAnsiTheme="minorHAnsi" w:cstheme="minorHAnsi"/>
          <w:b/>
          <w:sz w:val="22"/>
          <w:szCs w:val="22"/>
        </w:rPr>
        <w:t xml:space="preserve">Część IV: Obsługa Programu Symfonia z zakresu Mała Księgowość i </w:t>
      </w:r>
      <w:r w:rsidR="00A143EF">
        <w:rPr>
          <w:rFonts w:asciiTheme="minorHAnsi" w:hAnsiTheme="minorHAnsi" w:cstheme="minorHAnsi"/>
          <w:b/>
          <w:sz w:val="22"/>
          <w:szCs w:val="22"/>
        </w:rPr>
        <w:t xml:space="preserve">Finanse i </w:t>
      </w:r>
      <w:r w:rsidRPr="007872A2">
        <w:rPr>
          <w:rFonts w:asciiTheme="minorHAnsi" w:hAnsiTheme="minorHAnsi" w:cstheme="minorHAnsi"/>
          <w:b/>
          <w:sz w:val="22"/>
          <w:szCs w:val="22"/>
        </w:rPr>
        <w:t xml:space="preserve"> Księgowość – 28 godzin</w:t>
      </w:r>
    </w:p>
    <w:p w14:paraId="602892F4" w14:textId="77777777" w:rsidR="007872A2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872A2" w:rsidRPr="007872A2" w14:paraId="36D77D4D" w14:textId="77777777" w:rsidTr="002C54EE">
        <w:tc>
          <w:tcPr>
            <w:tcW w:w="6799" w:type="dxa"/>
          </w:tcPr>
          <w:p w14:paraId="0F9A8B1C" w14:textId="77777777"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872A2" w:rsidRPr="007872A2" w14:paraId="6AF0E6C6" w14:textId="77777777" w:rsidTr="002C54EE">
        <w:tc>
          <w:tcPr>
            <w:tcW w:w="6799" w:type="dxa"/>
          </w:tcPr>
          <w:p w14:paraId="03EEBB6F" w14:textId="77777777"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9373C" w14:textId="77777777"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28E8F58E" w14:textId="77777777"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10CB3" w14:textId="77777777" w:rsidR="007872A2" w:rsidRPr="007872A2" w:rsidRDefault="007872A2" w:rsidP="007872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72A2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36D2192A" w14:textId="77777777" w:rsidR="00A87280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1C3501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162A2B8D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/201</w:t>
      </w:r>
      <w:r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AD57EEF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B73984E" w14:textId="77777777" w:rsidR="00A87280" w:rsidRPr="009A4406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/201</w:t>
      </w:r>
      <w:r>
        <w:rPr>
          <w:rFonts w:asciiTheme="minorHAnsi" w:hAnsiTheme="minorHAnsi" w:cstheme="minorHAnsi"/>
          <w:sz w:val="20"/>
          <w:szCs w:val="20"/>
          <w:lang w:eastAsia="pl-PL"/>
        </w:rPr>
        <w:t>9.</w:t>
      </w:r>
    </w:p>
    <w:p w14:paraId="3CA69704" w14:textId="77777777" w:rsidR="00A87280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</w:p>
    <w:p w14:paraId="5DFC5482" w14:textId="77777777" w:rsidR="00A87280" w:rsidRPr="00824153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3442FA2F" w14:textId="77777777" w:rsidR="00A87280" w:rsidRPr="00BB7B88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p w14:paraId="0884B9B0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872A2" w:rsidRPr="003D3320" w:rsidSect="007D3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2D74" w14:textId="77777777" w:rsidR="00BB6191" w:rsidRDefault="00BB6191" w:rsidP="00660249">
      <w:r>
        <w:separator/>
      </w:r>
    </w:p>
  </w:endnote>
  <w:endnote w:type="continuationSeparator" w:id="0">
    <w:p w14:paraId="134DD9D8" w14:textId="77777777" w:rsidR="00BB6191" w:rsidRDefault="00BB6191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45CA" w14:textId="77777777" w:rsidR="00A87280" w:rsidRDefault="00A87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5E6D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88C0" wp14:editId="7CBB1DD7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F9787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0AD6A1" wp14:editId="12D89EA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14:paraId="2ABF9787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0AD6A1" wp14:editId="12D89EA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6191">
      <w:pict w14:anchorId="3174B71E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6FF6B0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7FB9561C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4297254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513A142" w14:textId="77777777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planzmian@studiumnt..pl</w:t>
    </w:r>
  </w:p>
  <w:p w14:paraId="1D1E4947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C88A" w14:textId="77777777" w:rsidR="00A87280" w:rsidRDefault="00A8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88B" w14:textId="77777777" w:rsidR="00BB6191" w:rsidRDefault="00BB6191" w:rsidP="00660249">
      <w:r>
        <w:separator/>
      </w:r>
    </w:p>
  </w:footnote>
  <w:footnote w:type="continuationSeparator" w:id="0">
    <w:p w14:paraId="47FB3024" w14:textId="77777777" w:rsidR="00BB6191" w:rsidRDefault="00BB6191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1435" w14:textId="77777777" w:rsidR="00A87280" w:rsidRDefault="00A87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9E0D" w14:textId="77777777" w:rsidR="00E34A05" w:rsidRDefault="00BB6191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9E2DDB7" wp14:editId="5F6058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46DD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2DDB7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4B546DD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4A05">
      <w:rPr>
        <w:noProof/>
        <w:lang w:eastAsia="pl-PL"/>
      </w:rPr>
      <w:drawing>
        <wp:inline distT="0" distB="0" distL="0" distR="0" wp14:anchorId="0E402C5B" wp14:editId="4EF251A2">
          <wp:extent cx="5773420" cy="11036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C4D8A" w14:textId="77777777" w:rsidR="00E34A05" w:rsidRDefault="00E34A05" w:rsidP="007D390E"/>
  <w:p w14:paraId="7AD76180" w14:textId="77777777" w:rsidR="00E34A05" w:rsidRDefault="00BB6191" w:rsidP="007D390E">
    <w:pPr>
      <w:pStyle w:val="Nagwek"/>
    </w:pPr>
    <w:r>
      <w:pict w14:anchorId="4132A4FE">
        <v:rect id="_x0000_i1025" style="width:0;height:1.5pt" o:hralign="center" o:hrstd="t" o:hr="t" fillcolor="#9d9da1" stroked="f"/>
      </w:pict>
    </w:r>
  </w:p>
  <w:p w14:paraId="33C45872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bookmarkStart w:id="5" w:name="_Hlk508786423"/>
    <w:r w:rsidR="00A87280">
      <w:rPr>
        <w:rFonts w:ascii="Calibri" w:hAnsi="Calibri" w:cs="Calibri"/>
        <w:i/>
        <w:sz w:val="22"/>
        <w:szCs w:val="22"/>
      </w:rPr>
      <w:t>„</w:t>
    </w:r>
    <w:r>
      <w:rPr>
        <w:rFonts w:ascii="Calibri" w:hAnsi="Calibri" w:cs="Calibri"/>
        <w:i/>
        <w:sz w:val="22"/>
        <w:szCs w:val="22"/>
      </w:rPr>
      <w:t xml:space="preserve">Plan </w:t>
    </w:r>
    <w:r w:rsidR="00A87280">
      <w:rPr>
        <w:rFonts w:ascii="Calibri" w:hAnsi="Calibri" w:cs="Calibri"/>
        <w:i/>
        <w:sz w:val="22"/>
        <w:szCs w:val="22"/>
      </w:rPr>
      <w:t>z</w:t>
    </w:r>
    <w:r>
      <w:rPr>
        <w:rFonts w:ascii="Calibri" w:hAnsi="Calibri" w:cs="Calibri"/>
        <w:i/>
        <w:sz w:val="22"/>
        <w:szCs w:val="22"/>
      </w:rPr>
      <w:t xml:space="preserve">mian”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5"/>
  </w:p>
  <w:p w14:paraId="0E81EB74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DCDF" w14:textId="77777777" w:rsidR="00A87280" w:rsidRDefault="00A87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7"/>
  </w:num>
  <w:num w:numId="3">
    <w:abstractNumId w:val="40"/>
  </w:num>
  <w:num w:numId="4">
    <w:abstractNumId w:val="24"/>
  </w:num>
  <w:num w:numId="5">
    <w:abstractNumId w:val="18"/>
  </w:num>
  <w:num w:numId="6">
    <w:abstractNumId w:val="1"/>
  </w:num>
  <w:num w:numId="7">
    <w:abstractNumId w:val="48"/>
  </w:num>
  <w:num w:numId="8">
    <w:abstractNumId w:val="26"/>
  </w:num>
  <w:num w:numId="9">
    <w:abstractNumId w:val="38"/>
  </w:num>
  <w:num w:numId="10">
    <w:abstractNumId w:val="8"/>
  </w:num>
  <w:num w:numId="11">
    <w:abstractNumId w:val="39"/>
  </w:num>
  <w:num w:numId="12">
    <w:abstractNumId w:val="4"/>
  </w:num>
  <w:num w:numId="13">
    <w:abstractNumId w:val="0"/>
  </w:num>
  <w:num w:numId="14">
    <w:abstractNumId w:val="10"/>
  </w:num>
  <w:num w:numId="15">
    <w:abstractNumId w:val="22"/>
  </w:num>
  <w:num w:numId="16">
    <w:abstractNumId w:val="46"/>
  </w:num>
  <w:num w:numId="17">
    <w:abstractNumId w:val="15"/>
  </w:num>
  <w:num w:numId="18">
    <w:abstractNumId w:val="35"/>
  </w:num>
  <w:num w:numId="19">
    <w:abstractNumId w:val="36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4"/>
  </w:num>
  <w:num w:numId="25">
    <w:abstractNumId w:val="19"/>
  </w:num>
  <w:num w:numId="26">
    <w:abstractNumId w:val="25"/>
  </w:num>
  <w:num w:numId="27">
    <w:abstractNumId w:val="28"/>
  </w:num>
  <w:num w:numId="28">
    <w:abstractNumId w:val="43"/>
  </w:num>
  <w:num w:numId="29">
    <w:abstractNumId w:val="13"/>
  </w:num>
  <w:num w:numId="30">
    <w:abstractNumId w:val="6"/>
  </w:num>
  <w:num w:numId="31">
    <w:abstractNumId w:val="27"/>
  </w:num>
  <w:num w:numId="32">
    <w:abstractNumId w:val="2"/>
  </w:num>
  <w:num w:numId="33">
    <w:abstractNumId w:val="9"/>
  </w:num>
  <w:num w:numId="34">
    <w:abstractNumId w:val="7"/>
  </w:num>
  <w:num w:numId="35">
    <w:abstractNumId w:val="31"/>
  </w:num>
  <w:num w:numId="36">
    <w:abstractNumId w:val="14"/>
  </w:num>
  <w:num w:numId="37">
    <w:abstractNumId w:val="11"/>
  </w:num>
  <w:num w:numId="38">
    <w:abstractNumId w:val="44"/>
  </w:num>
  <w:num w:numId="39">
    <w:abstractNumId w:val="20"/>
  </w:num>
  <w:num w:numId="40">
    <w:abstractNumId w:val="41"/>
  </w:num>
  <w:num w:numId="41">
    <w:abstractNumId w:val="12"/>
  </w:num>
  <w:num w:numId="42">
    <w:abstractNumId w:val="42"/>
  </w:num>
  <w:num w:numId="43">
    <w:abstractNumId w:val="29"/>
  </w:num>
  <w:num w:numId="44">
    <w:abstractNumId w:val="23"/>
  </w:num>
  <w:num w:numId="45">
    <w:abstractNumId w:val="32"/>
  </w:num>
  <w:num w:numId="46">
    <w:abstractNumId w:val="45"/>
  </w:num>
  <w:num w:numId="47">
    <w:abstractNumId w:val="30"/>
  </w:num>
  <w:num w:numId="48">
    <w:abstractNumId w:val="21"/>
  </w:num>
  <w:num w:numId="4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E2AB7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75563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87280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6191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060D8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6A55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0794-F30B-4A74-BCCF-5B25BBC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49</cp:revision>
  <cp:lastPrinted>2018-05-16T13:33:00Z</cp:lastPrinted>
  <dcterms:created xsi:type="dcterms:W3CDTF">2018-05-08T12:39:00Z</dcterms:created>
  <dcterms:modified xsi:type="dcterms:W3CDTF">2019-11-07T14:07:00Z</dcterms:modified>
</cp:coreProperties>
</file>